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B" w:rsidRPr="007076A0" w:rsidRDefault="00460D0B" w:rsidP="007076A0">
      <w:pPr>
        <w:jc w:val="center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Zarządzenie nr  13/19/20</w:t>
      </w:r>
    </w:p>
    <w:p w:rsidR="00460D0B" w:rsidRPr="007076A0" w:rsidRDefault="00460D0B" w:rsidP="007076A0">
      <w:pPr>
        <w:jc w:val="center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Dyrektora Szkoły Podstawowej nr 2 im. M. Konopnickiej w Ropie</w:t>
      </w:r>
    </w:p>
    <w:p w:rsidR="00FB11F1" w:rsidRPr="007076A0" w:rsidRDefault="00FB11F1" w:rsidP="007076A0">
      <w:pPr>
        <w:jc w:val="center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z dnia 11.05.2020r.</w:t>
      </w:r>
    </w:p>
    <w:p w:rsidR="00460D0B" w:rsidRPr="007076A0" w:rsidRDefault="00460D0B" w:rsidP="007076A0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D63F16" w:rsidRPr="007076A0" w:rsidRDefault="00460D0B" w:rsidP="007076A0">
      <w:pPr>
        <w:jc w:val="both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ROZPORZĄDZENIE MINISTRA EDUKACJI NARODOWEJ1) z dnia 29 kwietnia 2020 r. zmieniające rozporządzenie w sprawie czasowego ograniczenia funkcjonowania jednostek s</w:t>
      </w:r>
      <w:r w:rsidR="00FB11F1" w:rsidRPr="007076A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076A0">
        <w:rPr>
          <w:rFonts w:asciiTheme="majorHAnsi" w:hAnsiTheme="majorHAnsi" w:cs="Times New Roman"/>
          <w:sz w:val="24"/>
          <w:szCs w:val="24"/>
        </w:rPr>
        <w:t>ystemu</w:t>
      </w:r>
      <w:proofErr w:type="spellEnd"/>
      <w:r w:rsidRPr="007076A0">
        <w:rPr>
          <w:rFonts w:asciiTheme="majorHAnsi" w:hAnsiTheme="majorHAnsi" w:cs="Times New Roman"/>
          <w:sz w:val="24"/>
          <w:szCs w:val="24"/>
        </w:rPr>
        <w:t xml:space="preserve"> oświaty w związku z zapobieganiem, przeciwdziałaniem i zwalczaniem COVID-19 Na podstawie art. 30b ustawy z dnia 14 grudnia 2016 r. – Prawo oświatowe (Dz. U. z 2019 r. poz. 1148, z </w:t>
      </w:r>
      <w:proofErr w:type="spellStart"/>
      <w:r w:rsidRPr="007076A0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Pr="007076A0">
        <w:rPr>
          <w:rFonts w:asciiTheme="majorHAnsi" w:hAnsiTheme="majorHAnsi" w:cs="Times New Roman"/>
          <w:sz w:val="24"/>
          <w:szCs w:val="24"/>
        </w:rPr>
        <w:t xml:space="preserve">. zm.2) ) zarządza się, co następuje: § 1. W rozporządzeniu Ministra Edukacji Narodowej z dnia 11 marca 2020 r. w sprawie czasowego ograniczenia funkcjonowania jednostek systemu oświaty w związku z zapobieganiem, przeciwdziałaniem i zwalczaniem COVID-19 (Dz. U. </w:t>
      </w:r>
      <w:r w:rsidR="00FB11F1" w:rsidRPr="007076A0">
        <w:rPr>
          <w:rFonts w:asciiTheme="majorHAnsi" w:hAnsiTheme="majorHAnsi" w:cs="Times New Roman"/>
          <w:sz w:val="24"/>
          <w:szCs w:val="24"/>
        </w:rPr>
        <w:t xml:space="preserve">poz. 410, 492, 595, 642 i 742) </w:t>
      </w:r>
    </w:p>
    <w:p w:rsidR="00FB11F1" w:rsidRPr="007076A0" w:rsidRDefault="00FB11F1" w:rsidP="007076A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B11F1" w:rsidRPr="007076A0" w:rsidRDefault="00FB11F1" w:rsidP="007076A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&amp;1</w:t>
      </w:r>
    </w:p>
    <w:p w:rsidR="00FB11F1" w:rsidRPr="007076A0" w:rsidRDefault="00FB11F1" w:rsidP="007076A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W związku z możliwością wznowienia działalności wychowawczo-opiekuńczej w oddziałach przedszkolnych  Dyrektor Szkoły Podstawowej nr 2 im. M. Konopnickiej w Ropie zarządza  Co następuje:</w:t>
      </w:r>
    </w:p>
    <w:p w:rsidR="00FB11F1" w:rsidRPr="007076A0" w:rsidRDefault="00FB11F1" w:rsidP="007076A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&amp;2</w:t>
      </w:r>
    </w:p>
    <w:p w:rsidR="00FB11F1" w:rsidRPr="007076A0" w:rsidRDefault="00B141DC" w:rsidP="007076A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Od dnia 11</w:t>
      </w:r>
      <w:bookmarkStart w:id="0" w:name="_GoBack"/>
      <w:bookmarkEnd w:id="0"/>
      <w:r w:rsidR="00FB11F1" w:rsidRPr="007076A0">
        <w:rPr>
          <w:rFonts w:asciiTheme="majorHAnsi" w:hAnsiTheme="majorHAnsi" w:cs="Times New Roman"/>
          <w:sz w:val="24"/>
          <w:szCs w:val="24"/>
        </w:rPr>
        <w:t>. 05 .2020r wznowienie zajęć  wychowawczo-opiekuńczych w oddziałach przedszkolnych zgodnie z ustalonym harmonogramem.</w:t>
      </w:r>
    </w:p>
    <w:p w:rsidR="00FB11F1" w:rsidRPr="007076A0" w:rsidRDefault="00FB11F1" w:rsidP="007076A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&amp;3</w:t>
      </w:r>
    </w:p>
    <w:p w:rsidR="00FB11F1" w:rsidRPr="007076A0" w:rsidRDefault="00FB11F1" w:rsidP="007076A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Zajęcia odbywać się będą zgodnie z wewnątrzszkolnymi procedurami zgodnymi z wytycznymi GIS i MEN.</w:t>
      </w:r>
    </w:p>
    <w:p w:rsidR="00FB11F1" w:rsidRPr="007076A0" w:rsidRDefault="00FB11F1" w:rsidP="007076A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&amp; 4</w:t>
      </w:r>
    </w:p>
    <w:p w:rsidR="00FB11F1" w:rsidRPr="007076A0" w:rsidRDefault="00FB11F1" w:rsidP="007076A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Zarządzenie wchodzi w życie z dniem ogłoszenia.</w:t>
      </w:r>
    </w:p>
    <w:p w:rsidR="00FB11F1" w:rsidRPr="007076A0" w:rsidRDefault="00FB11F1" w:rsidP="007076A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&amp;5</w:t>
      </w:r>
    </w:p>
    <w:p w:rsidR="00FB11F1" w:rsidRPr="007076A0" w:rsidRDefault="00FB11F1" w:rsidP="007076A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Wdrożenie zarządzenia powierza się dyrektorowi szkoły.</w:t>
      </w:r>
    </w:p>
    <w:p w:rsidR="00FB11F1" w:rsidRPr="007076A0" w:rsidRDefault="00FB11F1" w:rsidP="007076A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&amp;6</w:t>
      </w:r>
    </w:p>
    <w:p w:rsidR="00FB11F1" w:rsidRPr="007076A0" w:rsidRDefault="00FB11F1" w:rsidP="007076A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Zarządzenie zostanie umieszczone  na stronie internetowej szkoły oraz w księdze zarządzeń.</w:t>
      </w:r>
    </w:p>
    <w:p w:rsidR="00FB11F1" w:rsidRPr="007076A0" w:rsidRDefault="00FB11F1" w:rsidP="007076A0">
      <w:pPr>
        <w:jc w:val="right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Dyrektor Szkoły Podstawowej nr 2 im. M.</w:t>
      </w:r>
      <w:r w:rsidR="00C2109E" w:rsidRPr="007076A0">
        <w:rPr>
          <w:rFonts w:asciiTheme="majorHAnsi" w:hAnsiTheme="majorHAnsi" w:cs="Times New Roman"/>
          <w:sz w:val="24"/>
          <w:szCs w:val="24"/>
        </w:rPr>
        <w:t xml:space="preserve"> </w:t>
      </w:r>
      <w:r w:rsidRPr="007076A0">
        <w:rPr>
          <w:rFonts w:asciiTheme="majorHAnsi" w:hAnsiTheme="majorHAnsi" w:cs="Times New Roman"/>
          <w:sz w:val="24"/>
          <w:szCs w:val="24"/>
        </w:rPr>
        <w:t>Konopnickiej w Ropie</w:t>
      </w:r>
    </w:p>
    <w:p w:rsidR="00460D0B" w:rsidRPr="007076A0" w:rsidRDefault="00C2109E" w:rsidP="007076A0">
      <w:pPr>
        <w:jc w:val="right"/>
        <w:rPr>
          <w:rFonts w:asciiTheme="majorHAnsi" w:hAnsiTheme="majorHAnsi" w:cs="Times New Roman"/>
          <w:sz w:val="24"/>
          <w:szCs w:val="24"/>
        </w:rPr>
      </w:pPr>
      <w:r w:rsidRPr="007076A0">
        <w:rPr>
          <w:rFonts w:asciiTheme="majorHAnsi" w:hAnsiTheme="majorHAnsi" w:cs="Times New Roman"/>
          <w:sz w:val="24"/>
          <w:szCs w:val="24"/>
        </w:rPr>
        <w:t>Jolanta Grzegorzek</w:t>
      </w:r>
    </w:p>
    <w:sectPr w:rsidR="00460D0B" w:rsidRPr="007076A0" w:rsidSect="0029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D0B"/>
    <w:rsid w:val="00294A0B"/>
    <w:rsid w:val="00460D0B"/>
    <w:rsid w:val="007076A0"/>
    <w:rsid w:val="00B141DC"/>
    <w:rsid w:val="00C2109E"/>
    <w:rsid w:val="00D63F16"/>
    <w:rsid w:val="00FB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Lucyna</cp:lastModifiedBy>
  <cp:revision>2</cp:revision>
  <dcterms:created xsi:type="dcterms:W3CDTF">2020-05-24T17:31:00Z</dcterms:created>
  <dcterms:modified xsi:type="dcterms:W3CDTF">2020-05-24T17:31:00Z</dcterms:modified>
</cp:coreProperties>
</file>