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="00C0093C">
        <w:rPr>
          <w:rFonts w:ascii="Garamond" w:hAnsi="Garamond"/>
          <w:b/>
          <w:bCs/>
          <w:sz w:val="36"/>
        </w:rPr>
        <w:t xml:space="preserve"> </w:t>
      </w:r>
    </w:p>
    <w:p w:rsidR="00C0093C" w:rsidRDefault="00C0093C" w:rsidP="00426F7B">
      <w:pPr>
        <w:jc w:val="both"/>
        <w:rPr>
          <w:rFonts w:ascii="Garamond" w:hAnsi="Garamond"/>
          <w:b/>
        </w:rPr>
      </w:pPr>
    </w:p>
    <w:p w:rsidR="00426F7B" w:rsidRPr="00983011" w:rsidRDefault="00C0093C" w:rsidP="00426F7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dniach 30.03-1.04 </w:t>
      </w:r>
      <w:r w:rsidR="0039726C" w:rsidRPr="00046E81">
        <w:rPr>
          <w:rFonts w:ascii="Garamond" w:hAnsi="Garamond"/>
          <w:b/>
        </w:rPr>
        <w:t xml:space="preserve">Centralna Komisja Egzaminacyjna oraz okręgowe komisje egzaminacyjne </w:t>
      </w:r>
      <w:r>
        <w:rPr>
          <w:rFonts w:ascii="Garamond" w:hAnsi="Garamond"/>
          <w:b/>
        </w:rPr>
        <w:t>przygotowują</w:t>
      </w:r>
      <w:r w:rsidR="00046E81" w:rsidRPr="00046E81">
        <w:rPr>
          <w:rFonts w:ascii="Garamond" w:hAnsi="Garamond"/>
          <w:b/>
        </w:rPr>
        <w:t xml:space="preserve"> </w:t>
      </w:r>
      <w:r w:rsidR="0039726C" w:rsidRPr="00046E81">
        <w:rPr>
          <w:rFonts w:ascii="Garamond" w:hAnsi="Garamond"/>
          <w:b/>
        </w:rPr>
        <w:t>materiały do przeprowadzenia próbnego egzaminu ósmoklasisty z języka polskiego, matematyki oraz języków obcych</w:t>
      </w:r>
      <w:r>
        <w:rPr>
          <w:rFonts w:ascii="Garamond" w:hAnsi="Garamond"/>
          <w:b/>
        </w:rPr>
        <w:t>.</w:t>
      </w:r>
      <w:r w:rsidR="0039726C" w:rsidRPr="00046E81">
        <w:rPr>
          <w:rFonts w:ascii="Garamond" w:hAnsi="Garamond"/>
          <w:b/>
        </w:rPr>
        <w:t xml:space="preserve"> </w:t>
      </w:r>
    </w:p>
    <w:p w:rsidR="0039726C" w:rsidRPr="00046E81" w:rsidRDefault="00C0093C" w:rsidP="0039726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Uczniowie naszej Szkoły są zobowiązani do wzięcia udziału w egzaminach.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Pr="00046E81">
        <w:rPr>
          <w:rFonts w:ascii="Garamond" w:hAnsi="Garamond"/>
          <w:bCs/>
          <w:iCs/>
          <w:szCs w:val="23"/>
        </w:rPr>
        <w:t>) oraz na stronach internetowych okręgowych komisji egzaminacyjnych w następujących terminach: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30 marca br. (poniedziałek), ok. godz. 9:00 – język polski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31 marca br. (wtorek), ok. godz. 9:00 – matematyka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1 kwietnia br. (środa), ok. godz. 9:00 – języki obce nowożytne.</w:t>
      </w:r>
    </w:p>
    <w:p w:rsidR="00426F7B" w:rsidRPr="00046E81" w:rsidRDefault="00426F7B" w:rsidP="00426F7B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C0093C" w:rsidRDefault="00C0093C" w:rsidP="0039726C">
      <w:pPr>
        <w:jc w:val="both"/>
        <w:rPr>
          <w:rFonts w:ascii="Garamond" w:hAnsi="Garamond"/>
          <w:b/>
          <w:bCs/>
          <w:iCs/>
          <w:szCs w:val="23"/>
          <w:u w:val="single"/>
        </w:rPr>
      </w:pPr>
      <w:r>
        <w:rPr>
          <w:rFonts w:ascii="Garamond" w:hAnsi="Garamond"/>
          <w:b/>
          <w:bCs/>
          <w:iCs/>
          <w:szCs w:val="23"/>
          <w:u w:val="single"/>
        </w:rPr>
        <w:t>Informacje: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Wskazane jest, aby uczniowie – po pobraniu materiałów ze strony CKE lub wybranej OKE – rozwiązali zadania w domu w takim czasie, jaki jest przeznaczony na wykonanie zadań na egzaminie, zapisując swoje rozwiązania w ustalonej pr</w:t>
      </w:r>
      <w:r w:rsidR="00C0093C">
        <w:rPr>
          <w:rFonts w:ascii="Garamond" w:hAnsi="Garamond"/>
          <w:bCs/>
          <w:iCs/>
          <w:szCs w:val="23"/>
        </w:rPr>
        <w:t xml:space="preserve">zez nauczyciela formie </w:t>
      </w:r>
      <w:r w:rsidRPr="00046E81">
        <w:rPr>
          <w:rFonts w:ascii="Garamond" w:hAnsi="Garamond"/>
          <w:bCs/>
          <w:iCs/>
          <w:szCs w:val="23"/>
        </w:rPr>
        <w:t xml:space="preserve">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C0093C" w:rsidP="00C0093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na wydruku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Default="00C0093C" w:rsidP="00C0093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Uczniowie przesyłają</w:t>
      </w:r>
      <w:r w:rsidR="0039726C" w:rsidRPr="00046E81">
        <w:rPr>
          <w:rFonts w:ascii="Garamond" w:hAnsi="Garamond"/>
          <w:bCs/>
          <w:iCs/>
          <w:szCs w:val="23"/>
        </w:rPr>
        <w:t xml:space="preserve"> swoje rozwiązania do nauczycieli (np. e-mailem w formie uzupełnionych plików lub zdjęć poszczególnych kartek rozwiązań), którzy – korzystając ze szczegółowych zasad oceniania rozwiązań zadań – będą mogli te odpowiedzi sprawdzić i ocenić oraz przek</w:t>
      </w:r>
      <w:r>
        <w:rPr>
          <w:rFonts w:ascii="Garamond" w:hAnsi="Garamond"/>
          <w:bCs/>
          <w:iCs/>
          <w:szCs w:val="23"/>
        </w:rPr>
        <w:t>azać uczniom informację zwrotną</w:t>
      </w:r>
    </w:p>
    <w:p w:rsidR="00C0093C" w:rsidRPr="00046E81" w:rsidRDefault="00C0093C" w:rsidP="00C0093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mogą z tych stron nieodpłatnie pobrać:</w:t>
      </w:r>
    </w:p>
    <w:p w:rsidR="0039726C" w:rsidRPr="00046E81" w:rsidRDefault="006379E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6379E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6379E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6379E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6379E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811075" w:rsidRPr="00422183" w:rsidRDefault="006379E3" w:rsidP="00176033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sectPr w:rsidR="00811075" w:rsidRPr="00422183" w:rsidSect="006379E3">
      <w:footerReference w:type="default" r:id="rId16"/>
      <w:headerReference w:type="first" r:id="rId17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EC" w:rsidRDefault="000B1CEC">
      <w:r>
        <w:separator/>
      </w:r>
    </w:p>
  </w:endnote>
  <w:endnote w:type="continuationSeparator" w:id="0">
    <w:p w:rsidR="000B1CEC" w:rsidRDefault="000B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6379E3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422183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EC" w:rsidRDefault="000B1CEC">
      <w:r>
        <w:separator/>
      </w:r>
    </w:p>
  </w:footnote>
  <w:footnote w:type="continuationSeparator" w:id="0">
    <w:p w:rsidR="000B1CEC" w:rsidRDefault="000B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Pr="00C0093C" w:rsidRDefault="00C0093C" w:rsidP="00C0093C">
    <w:pPr>
      <w:pStyle w:val="Nagwek"/>
      <w:jc w:val="center"/>
      <w:rPr>
        <w:rFonts w:ascii="Times New Roman" w:hAnsi="Times New Roman" w:cs="Times New Roman"/>
      </w:rPr>
    </w:pPr>
    <w:r w:rsidRPr="00C0093C">
      <w:rPr>
        <w:rFonts w:ascii="Times New Roman" w:hAnsi="Times New Roman" w:cs="Times New Roman"/>
        <w:noProof/>
      </w:rPr>
      <w:t>Szkoła Podstawowa nr 2 im. Marii Konopnickiej w Ropie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97612"/>
    <w:rsid w:val="000B1CEC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183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379E3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0093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B696B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9E3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7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9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7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9E3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379E3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4AD4-B464-4BD2-8CE1-0F8A0CD3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Lucyna</cp:lastModifiedBy>
  <cp:revision>2</cp:revision>
  <cp:lastPrinted>2020-03-10T19:49:00Z</cp:lastPrinted>
  <dcterms:created xsi:type="dcterms:W3CDTF">2020-03-26T13:17:00Z</dcterms:created>
  <dcterms:modified xsi:type="dcterms:W3CDTF">2020-03-26T13:17:00Z</dcterms:modified>
</cp:coreProperties>
</file>